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773BF" w14:textId="77777777" w:rsidR="005843F6" w:rsidRDefault="004E4F17" w:rsidP="00271CA3">
      <w:pPr>
        <w:jc w:val="center"/>
        <w:rPr>
          <w:b/>
          <w:sz w:val="32"/>
          <w:szCs w:val="32"/>
        </w:rPr>
      </w:pPr>
      <w:r>
        <w:rPr>
          <w:b/>
          <w:sz w:val="32"/>
          <w:szCs w:val="32"/>
        </w:rPr>
        <w:t>Unwrapping Standards</w:t>
      </w:r>
    </w:p>
    <w:p w14:paraId="3B3052F5" w14:textId="77777777" w:rsidR="00271CA3" w:rsidRPr="004E4F17" w:rsidRDefault="00271CA3" w:rsidP="00271CA3">
      <w:pPr>
        <w:jc w:val="center"/>
        <w:rPr>
          <w:b/>
        </w:rPr>
      </w:pPr>
    </w:p>
    <w:p w14:paraId="47EB6269" w14:textId="77777777" w:rsidR="004E4F17" w:rsidRPr="004E4F17" w:rsidRDefault="004E4F17" w:rsidP="00271CA3">
      <w:r w:rsidRPr="004E4F17">
        <w:rPr>
          <w:b/>
        </w:rPr>
        <w:t>Purpose</w:t>
      </w:r>
      <w:r w:rsidRPr="004E4F17">
        <w:t xml:space="preserve"> – To get team clarity of power standards through an examination of the skills, concepts, and big ideas that they address.</w:t>
      </w:r>
    </w:p>
    <w:p w14:paraId="2C2B3515" w14:textId="77777777" w:rsidR="004E4F17" w:rsidRPr="004E4F17" w:rsidRDefault="004E4F17" w:rsidP="00271CA3"/>
    <w:p w14:paraId="10A01F6E" w14:textId="77777777" w:rsidR="004E4F17" w:rsidRPr="004E4F17" w:rsidRDefault="004E4F17" w:rsidP="00271CA3">
      <w:r w:rsidRPr="004E4F17">
        <w:rPr>
          <w:b/>
        </w:rPr>
        <w:t>Why is this important?</w:t>
      </w:r>
      <w:r w:rsidRPr="004E4F17">
        <w:t xml:space="preserve"> – The highest levels of learning occur when all teachers agree on the prioritized curriculum </w:t>
      </w:r>
      <w:r w:rsidRPr="004E4F17">
        <w:rPr>
          <w:i/>
        </w:rPr>
        <w:t>and</w:t>
      </w:r>
      <w:r w:rsidRPr="004E4F17">
        <w:t xml:space="preserve"> when students are clear about what they are trying to learn. By unwrapping the standards, we can all make sure we’re focusing on the same learning targets that are contained within the standard. This will help us create aligned instruction and common assessments. </w:t>
      </w:r>
    </w:p>
    <w:p w14:paraId="69E2664C" w14:textId="77777777" w:rsidR="004E4F17" w:rsidRPr="004E4F17" w:rsidRDefault="004E4F17" w:rsidP="00271CA3"/>
    <w:p w14:paraId="2D7B5950" w14:textId="77777777" w:rsidR="00271CA3" w:rsidRPr="004E4F17" w:rsidRDefault="004E4F17" w:rsidP="00271CA3">
      <w:pPr>
        <w:rPr>
          <w:b/>
        </w:rPr>
      </w:pPr>
      <w:r w:rsidRPr="004E4F17">
        <w:rPr>
          <w:b/>
        </w:rPr>
        <w:t>Unwrapping Process</w:t>
      </w:r>
    </w:p>
    <w:p w14:paraId="701E1485" w14:textId="77777777" w:rsidR="004E4F17" w:rsidRPr="004E4F17" w:rsidRDefault="004E4F17" w:rsidP="004E4F17">
      <w:pPr>
        <w:numPr>
          <w:ilvl w:val="0"/>
          <w:numId w:val="16"/>
        </w:numPr>
      </w:pPr>
      <w:r w:rsidRPr="004E4F17">
        <w:t>Circle the verbs and adverbs (skills).</w:t>
      </w:r>
    </w:p>
    <w:p w14:paraId="4D0636F0" w14:textId="77777777" w:rsidR="004E4F17" w:rsidRPr="004E4F17" w:rsidRDefault="004E4F17" w:rsidP="004E4F17">
      <w:pPr>
        <w:numPr>
          <w:ilvl w:val="0"/>
          <w:numId w:val="16"/>
        </w:numPr>
      </w:pPr>
      <w:r w:rsidRPr="004E4F17">
        <w:t>Underline the nouns and adjectives (concepts).</w:t>
      </w:r>
    </w:p>
    <w:p w14:paraId="02768283" w14:textId="77777777" w:rsidR="004E4F17" w:rsidRPr="004E4F17" w:rsidRDefault="004E4F17" w:rsidP="004E4F17">
      <w:pPr>
        <w:numPr>
          <w:ilvl w:val="0"/>
          <w:numId w:val="16"/>
        </w:numPr>
      </w:pPr>
      <w:r w:rsidRPr="004E4F17">
        <w:t>Double underline the prepositional phrases (context).</w:t>
      </w:r>
    </w:p>
    <w:p w14:paraId="17798F98" w14:textId="77777777" w:rsidR="004E4F17" w:rsidRPr="004E4F17" w:rsidRDefault="004E4F17" w:rsidP="004E4F17">
      <w:pPr>
        <w:numPr>
          <w:ilvl w:val="0"/>
          <w:numId w:val="16"/>
        </w:numPr>
      </w:pPr>
      <w:r w:rsidRPr="004E4F17">
        <w:t>Transfer to the organizer.</w:t>
      </w:r>
    </w:p>
    <w:p w14:paraId="2D866FF2" w14:textId="77777777" w:rsidR="0057078C" w:rsidRDefault="0057078C" w:rsidP="0057078C"/>
    <w:tbl>
      <w:tblPr>
        <w:tblStyle w:val="TableGrid"/>
        <w:tblW w:w="10914" w:type="dxa"/>
        <w:tblLook w:val="04A0" w:firstRow="1" w:lastRow="0" w:firstColumn="1" w:lastColumn="0" w:noHBand="0" w:noVBand="1"/>
      </w:tblPr>
      <w:tblGrid>
        <w:gridCol w:w="3638"/>
        <w:gridCol w:w="3638"/>
        <w:gridCol w:w="3638"/>
      </w:tblGrid>
      <w:tr w:rsidR="004E4F17" w14:paraId="2298D298" w14:textId="77777777" w:rsidTr="004E4F17">
        <w:trPr>
          <w:trHeight w:val="1004"/>
        </w:trPr>
        <w:tc>
          <w:tcPr>
            <w:tcW w:w="10914" w:type="dxa"/>
            <w:gridSpan w:val="3"/>
          </w:tcPr>
          <w:p w14:paraId="19816A76" w14:textId="77777777" w:rsidR="004E4F17" w:rsidRDefault="004E4F17" w:rsidP="0057078C">
            <w:pPr>
              <w:rPr>
                <w:b/>
              </w:rPr>
            </w:pPr>
            <w:r>
              <w:rPr>
                <w:b/>
              </w:rPr>
              <w:t>Standard:</w:t>
            </w:r>
          </w:p>
          <w:p w14:paraId="14DDF8A7" w14:textId="26D7A24C" w:rsidR="004E4F17" w:rsidRPr="00282683" w:rsidRDefault="00672B55" w:rsidP="00672B55">
            <w:r w:rsidRPr="00282683">
              <w:t>Cite textual evidence to support analysis of what the text says explicitly as well as inferences drawn from the text.</w:t>
            </w:r>
          </w:p>
        </w:tc>
      </w:tr>
      <w:tr w:rsidR="004E4F17" w14:paraId="100FED47" w14:textId="77777777" w:rsidTr="004E4F17">
        <w:trPr>
          <w:trHeight w:val="683"/>
        </w:trPr>
        <w:tc>
          <w:tcPr>
            <w:tcW w:w="3638" w:type="dxa"/>
          </w:tcPr>
          <w:p w14:paraId="5BD3E656" w14:textId="77777777" w:rsidR="004E4F17" w:rsidRDefault="004E4F17" w:rsidP="0057078C">
            <w:r>
              <w:rPr>
                <w:b/>
              </w:rPr>
              <w:t>Verbs:</w:t>
            </w:r>
            <w:r>
              <w:t xml:space="preserve"> </w:t>
            </w:r>
          </w:p>
          <w:p w14:paraId="6B385844" w14:textId="77777777" w:rsidR="004E4F17" w:rsidRPr="004E4F17" w:rsidRDefault="004E4F17" w:rsidP="0057078C">
            <w:pPr>
              <w:rPr>
                <w:i/>
              </w:rPr>
            </w:pPr>
            <w:r w:rsidRPr="004E4F17">
              <w:rPr>
                <w:i/>
              </w:rPr>
              <w:t>What will students do?</w:t>
            </w:r>
          </w:p>
        </w:tc>
        <w:tc>
          <w:tcPr>
            <w:tcW w:w="3638" w:type="dxa"/>
          </w:tcPr>
          <w:p w14:paraId="6B9F1F89" w14:textId="77777777" w:rsidR="004E4F17" w:rsidRDefault="004E4F17" w:rsidP="0057078C">
            <w:pPr>
              <w:rPr>
                <w:b/>
              </w:rPr>
            </w:pPr>
            <w:r>
              <w:rPr>
                <w:b/>
              </w:rPr>
              <w:t>Nouns:</w:t>
            </w:r>
          </w:p>
          <w:p w14:paraId="5289CE45" w14:textId="77777777" w:rsidR="004E4F17" w:rsidRPr="004E4F17" w:rsidRDefault="004E4F17" w:rsidP="0057078C">
            <w:pPr>
              <w:rPr>
                <w:i/>
              </w:rPr>
            </w:pPr>
            <w:r>
              <w:rPr>
                <w:i/>
              </w:rPr>
              <w:t>With what knowledge or concept?</w:t>
            </w:r>
          </w:p>
        </w:tc>
        <w:tc>
          <w:tcPr>
            <w:tcW w:w="3638" w:type="dxa"/>
          </w:tcPr>
          <w:p w14:paraId="0BBAFE84" w14:textId="77777777" w:rsidR="004E4F17" w:rsidRDefault="004E4F17" w:rsidP="0057078C">
            <w:pPr>
              <w:rPr>
                <w:b/>
              </w:rPr>
            </w:pPr>
            <w:r>
              <w:rPr>
                <w:b/>
              </w:rPr>
              <w:t>Prepositional Phrases:</w:t>
            </w:r>
          </w:p>
          <w:p w14:paraId="1FC2D271" w14:textId="77777777" w:rsidR="004E4F17" w:rsidRPr="004E4F17" w:rsidRDefault="004E4F17" w:rsidP="0057078C">
            <w:pPr>
              <w:rPr>
                <w:i/>
              </w:rPr>
            </w:pPr>
            <w:r>
              <w:rPr>
                <w:i/>
              </w:rPr>
              <w:t>In what context?</w:t>
            </w:r>
          </w:p>
        </w:tc>
      </w:tr>
      <w:tr w:rsidR="004E4F17" w14:paraId="6427239A" w14:textId="77777777" w:rsidTr="004E4F17">
        <w:trPr>
          <w:trHeight w:val="722"/>
        </w:trPr>
        <w:tc>
          <w:tcPr>
            <w:tcW w:w="3638" w:type="dxa"/>
          </w:tcPr>
          <w:p w14:paraId="4E0E876C" w14:textId="3D0122F4" w:rsidR="004E4F17" w:rsidRDefault="00672B55" w:rsidP="00672B55">
            <w:r>
              <w:t xml:space="preserve">Cite </w:t>
            </w:r>
          </w:p>
        </w:tc>
        <w:tc>
          <w:tcPr>
            <w:tcW w:w="3638" w:type="dxa"/>
          </w:tcPr>
          <w:p w14:paraId="1E6E10C7" w14:textId="6CD7C853" w:rsidR="004E4F17" w:rsidRDefault="00672B55" w:rsidP="0057078C">
            <w:r>
              <w:t>Textual evidence to support analysis</w:t>
            </w:r>
          </w:p>
        </w:tc>
        <w:tc>
          <w:tcPr>
            <w:tcW w:w="3638" w:type="dxa"/>
          </w:tcPr>
          <w:p w14:paraId="7F867443" w14:textId="41AFBF02" w:rsidR="004E4F17" w:rsidRDefault="00672B55" w:rsidP="0057078C">
            <w:r>
              <w:t>Of what the text says explicitly</w:t>
            </w:r>
          </w:p>
        </w:tc>
      </w:tr>
      <w:tr w:rsidR="004E4F17" w14:paraId="027CB796" w14:textId="77777777" w:rsidTr="004E4F17">
        <w:trPr>
          <w:trHeight w:val="722"/>
        </w:trPr>
        <w:tc>
          <w:tcPr>
            <w:tcW w:w="3638" w:type="dxa"/>
          </w:tcPr>
          <w:p w14:paraId="4C8DAF20" w14:textId="77777777" w:rsidR="004E4F17" w:rsidRDefault="004E4F17" w:rsidP="0057078C"/>
        </w:tc>
        <w:tc>
          <w:tcPr>
            <w:tcW w:w="3638" w:type="dxa"/>
          </w:tcPr>
          <w:p w14:paraId="728432D7" w14:textId="77777777" w:rsidR="004E4F17" w:rsidRDefault="004E4F17" w:rsidP="0057078C"/>
        </w:tc>
        <w:tc>
          <w:tcPr>
            <w:tcW w:w="3638" w:type="dxa"/>
          </w:tcPr>
          <w:p w14:paraId="549F689A" w14:textId="650D4394" w:rsidR="004E4F17" w:rsidRDefault="00672B55" w:rsidP="0057078C">
            <w:r>
              <w:t>Inferences drawn from the text</w:t>
            </w:r>
          </w:p>
        </w:tc>
      </w:tr>
      <w:tr w:rsidR="004E4F17" w14:paraId="6D6EE3EF" w14:textId="77777777" w:rsidTr="004E4F17">
        <w:trPr>
          <w:trHeight w:val="722"/>
        </w:trPr>
        <w:tc>
          <w:tcPr>
            <w:tcW w:w="3638" w:type="dxa"/>
          </w:tcPr>
          <w:p w14:paraId="059BAE97" w14:textId="77777777" w:rsidR="004E4F17" w:rsidRDefault="004E4F17" w:rsidP="0057078C"/>
        </w:tc>
        <w:tc>
          <w:tcPr>
            <w:tcW w:w="3638" w:type="dxa"/>
          </w:tcPr>
          <w:p w14:paraId="40859A12" w14:textId="77777777" w:rsidR="004E4F17" w:rsidRDefault="004E4F17" w:rsidP="0057078C"/>
        </w:tc>
        <w:tc>
          <w:tcPr>
            <w:tcW w:w="3638" w:type="dxa"/>
          </w:tcPr>
          <w:p w14:paraId="60746C62" w14:textId="77777777" w:rsidR="004E4F17" w:rsidRDefault="004E4F17" w:rsidP="0057078C"/>
        </w:tc>
      </w:tr>
      <w:tr w:rsidR="004E4F17" w14:paraId="7FD0C805" w14:textId="77777777" w:rsidTr="004E4F17">
        <w:trPr>
          <w:trHeight w:val="722"/>
        </w:trPr>
        <w:tc>
          <w:tcPr>
            <w:tcW w:w="3638" w:type="dxa"/>
          </w:tcPr>
          <w:p w14:paraId="522B3D16" w14:textId="77777777" w:rsidR="004E4F17" w:rsidRDefault="004E4F17" w:rsidP="0057078C"/>
        </w:tc>
        <w:tc>
          <w:tcPr>
            <w:tcW w:w="3638" w:type="dxa"/>
          </w:tcPr>
          <w:p w14:paraId="5FD3592B" w14:textId="77777777" w:rsidR="004E4F17" w:rsidRDefault="004E4F17" w:rsidP="0057078C"/>
        </w:tc>
        <w:tc>
          <w:tcPr>
            <w:tcW w:w="3638" w:type="dxa"/>
          </w:tcPr>
          <w:p w14:paraId="4A10C134" w14:textId="77777777" w:rsidR="004E4F17" w:rsidRDefault="004E4F17" w:rsidP="0057078C"/>
        </w:tc>
      </w:tr>
      <w:tr w:rsidR="004E4F17" w14:paraId="1DE83425" w14:textId="77777777" w:rsidTr="004E4F17">
        <w:trPr>
          <w:trHeight w:val="722"/>
        </w:trPr>
        <w:tc>
          <w:tcPr>
            <w:tcW w:w="3638" w:type="dxa"/>
          </w:tcPr>
          <w:p w14:paraId="079669BF" w14:textId="77777777" w:rsidR="004E4F17" w:rsidRDefault="004E4F17" w:rsidP="0057078C"/>
        </w:tc>
        <w:tc>
          <w:tcPr>
            <w:tcW w:w="3638" w:type="dxa"/>
          </w:tcPr>
          <w:p w14:paraId="306376AA" w14:textId="77777777" w:rsidR="004E4F17" w:rsidRDefault="004E4F17" w:rsidP="0057078C"/>
        </w:tc>
        <w:tc>
          <w:tcPr>
            <w:tcW w:w="3638" w:type="dxa"/>
          </w:tcPr>
          <w:p w14:paraId="72CC2D06" w14:textId="77777777" w:rsidR="004E4F17" w:rsidRDefault="004E4F17" w:rsidP="0057078C"/>
        </w:tc>
      </w:tr>
    </w:tbl>
    <w:p w14:paraId="702537BF" w14:textId="77777777" w:rsidR="004E4F17" w:rsidRDefault="004E4F17" w:rsidP="0057078C"/>
    <w:p w14:paraId="5ED87F17" w14:textId="77777777" w:rsidR="004E4F17" w:rsidRDefault="004E4F17" w:rsidP="0057078C">
      <w:pPr>
        <w:rPr>
          <w:b/>
        </w:rPr>
      </w:pPr>
      <w:r>
        <w:rPr>
          <w:b/>
        </w:rPr>
        <w:t>Learning Targets (explicit and implied):</w:t>
      </w:r>
    </w:p>
    <w:p w14:paraId="329073FE" w14:textId="77777777" w:rsidR="004E4F17" w:rsidRDefault="004E4F17" w:rsidP="0057078C">
      <w:pPr>
        <w:rPr>
          <w:b/>
        </w:rPr>
      </w:pPr>
    </w:p>
    <w:p w14:paraId="6ABE9A8F" w14:textId="2CB19C1D" w:rsidR="004E4F17" w:rsidRPr="00B16310" w:rsidRDefault="00672B55" w:rsidP="0057078C">
      <w:r w:rsidRPr="00B16310">
        <w:t>I can cite textual evidence to support analysis of what a text says explicitly.</w:t>
      </w:r>
    </w:p>
    <w:p w14:paraId="2D2D185B" w14:textId="34BEE1F9" w:rsidR="00672B55" w:rsidRPr="00B16310" w:rsidRDefault="00672B55" w:rsidP="0057078C">
      <w:r w:rsidRPr="00B16310">
        <w:t>I can cite textual evidence to support analysis of inferences drawn from the text.</w:t>
      </w:r>
    </w:p>
    <w:p w14:paraId="385D3745" w14:textId="19EFD458" w:rsidR="00672B55" w:rsidRPr="00B16310" w:rsidRDefault="00672B55" w:rsidP="0057078C">
      <w:r w:rsidRPr="00B16310">
        <w:t>I can analyze a text. (</w:t>
      </w:r>
      <w:proofErr w:type="gramStart"/>
      <w:r w:rsidRPr="00B16310">
        <w:t>implied</w:t>
      </w:r>
      <w:proofErr w:type="gramEnd"/>
      <w:r w:rsidRPr="00B16310">
        <w:t>)</w:t>
      </w:r>
    </w:p>
    <w:p w14:paraId="2D3C3E23" w14:textId="77777777" w:rsidR="004E4F17" w:rsidRDefault="004E4F17" w:rsidP="0057078C">
      <w:pPr>
        <w:rPr>
          <w:b/>
        </w:rPr>
      </w:pPr>
    </w:p>
    <w:p w14:paraId="7B28848D" w14:textId="77777777" w:rsidR="004E4F17" w:rsidRDefault="004E4F17" w:rsidP="0057078C">
      <w:pPr>
        <w:rPr>
          <w:b/>
        </w:rPr>
      </w:pPr>
    </w:p>
    <w:p w14:paraId="58736DE2" w14:textId="77777777" w:rsidR="004E4F17" w:rsidRDefault="004E4F17" w:rsidP="0057078C">
      <w:pPr>
        <w:rPr>
          <w:b/>
        </w:rPr>
      </w:pPr>
    </w:p>
    <w:p w14:paraId="5F4B5F7A" w14:textId="77777777" w:rsidR="004E4F17" w:rsidRDefault="004E4F17" w:rsidP="0057078C">
      <w:pPr>
        <w:rPr>
          <w:b/>
        </w:rPr>
      </w:pPr>
      <w:r>
        <w:rPr>
          <w:b/>
        </w:rPr>
        <w:t>Vocabulary derived from the standard:</w:t>
      </w:r>
    </w:p>
    <w:p w14:paraId="699AA622" w14:textId="75CADF63" w:rsidR="004E4F17" w:rsidRPr="00B16310" w:rsidRDefault="00B16310" w:rsidP="0057078C">
      <w:r w:rsidRPr="00B16310">
        <w:t>Analyze</w:t>
      </w:r>
    </w:p>
    <w:p w14:paraId="35C8DCC9" w14:textId="02E8C70A" w:rsidR="00B16310" w:rsidRPr="00B16310" w:rsidRDefault="00B16310" w:rsidP="0057078C">
      <w:r w:rsidRPr="00B16310">
        <w:t>Cite</w:t>
      </w:r>
    </w:p>
    <w:p w14:paraId="6CE445E2" w14:textId="77777777" w:rsidR="0057078C" w:rsidRDefault="0057078C" w:rsidP="00271CA3"/>
    <w:p w14:paraId="0C59DFA6" w14:textId="77777777" w:rsidR="004E4F17" w:rsidRDefault="004E4F17" w:rsidP="00271CA3"/>
    <w:p w14:paraId="6EE5902F" w14:textId="77777777" w:rsidR="004E4F17" w:rsidRDefault="004E4F17" w:rsidP="00271CA3"/>
    <w:p w14:paraId="77D953B5" w14:textId="77777777" w:rsidR="004E4F17" w:rsidRDefault="004E4F17" w:rsidP="00271CA3"/>
    <w:p w14:paraId="676D31AD" w14:textId="77777777" w:rsidR="00835960" w:rsidRDefault="00835960" w:rsidP="00835960">
      <w:pPr>
        <w:jc w:val="center"/>
        <w:rPr>
          <w:b/>
          <w:sz w:val="32"/>
          <w:szCs w:val="32"/>
        </w:rPr>
      </w:pPr>
      <w:r>
        <w:rPr>
          <w:b/>
          <w:sz w:val="32"/>
          <w:szCs w:val="32"/>
        </w:rPr>
        <w:t>Unwrapping Standards</w:t>
      </w:r>
    </w:p>
    <w:p w14:paraId="63179B7A" w14:textId="77777777" w:rsidR="00835960" w:rsidRPr="004E4F17" w:rsidRDefault="00835960" w:rsidP="00835960">
      <w:pPr>
        <w:jc w:val="center"/>
        <w:rPr>
          <w:b/>
        </w:rPr>
      </w:pPr>
    </w:p>
    <w:p w14:paraId="1BB48B29" w14:textId="77777777" w:rsidR="00835960" w:rsidRPr="004E4F17" w:rsidRDefault="00835960" w:rsidP="00835960">
      <w:r w:rsidRPr="004E4F17">
        <w:rPr>
          <w:b/>
        </w:rPr>
        <w:t>Purpose</w:t>
      </w:r>
      <w:r w:rsidRPr="004E4F17">
        <w:t xml:space="preserve"> – To get team clarity of power standards through an examination of the skills, concepts, and big ideas that they address.</w:t>
      </w:r>
    </w:p>
    <w:p w14:paraId="784B76B0" w14:textId="77777777" w:rsidR="00835960" w:rsidRPr="004E4F17" w:rsidRDefault="00835960" w:rsidP="00835960"/>
    <w:p w14:paraId="02153321" w14:textId="77777777" w:rsidR="00835960" w:rsidRPr="004E4F17" w:rsidRDefault="00835960" w:rsidP="00835960">
      <w:r w:rsidRPr="004E4F17">
        <w:rPr>
          <w:b/>
        </w:rPr>
        <w:t>Why is this important?</w:t>
      </w:r>
      <w:r w:rsidRPr="004E4F17">
        <w:t xml:space="preserve"> – The highest levels of learning occur when all teachers agree on the prioritized curriculum </w:t>
      </w:r>
      <w:r w:rsidRPr="004E4F17">
        <w:rPr>
          <w:i/>
        </w:rPr>
        <w:t>and</w:t>
      </w:r>
      <w:r w:rsidRPr="004E4F17">
        <w:t xml:space="preserve"> when students are clear about what they are trying to learn. By unwrapping the standards, we can all make sure we’re focusing on the same learning targets that are contained within the standard. This will help us create aligned instruction and common assessments. </w:t>
      </w:r>
    </w:p>
    <w:p w14:paraId="02572FC4" w14:textId="77777777" w:rsidR="004E4F17" w:rsidRDefault="004E4F17" w:rsidP="004E4F17">
      <w:pPr>
        <w:rPr>
          <w:b/>
        </w:rPr>
      </w:pPr>
    </w:p>
    <w:p w14:paraId="65D01D36" w14:textId="77777777" w:rsidR="004E4F17" w:rsidRPr="004E4F17" w:rsidRDefault="004E4F17" w:rsidP="004E4F17">
      <w:pPr>
        <w:rPr>
          <w:b/>
        </w:rPr>
      </w:pPr>
      <w:r w:rsidRPr="004E4F17">
        <w:rPr>
          <w:b/>
        </w:rPr>
        <w:t>Unwrapping Process</w:t>
      </w:r>
    </w:p>
    <w:p w14:paraId="7BFD9B7E" w14:textId="77777777" w:rsidR="004E4F17" w:rsidRPr="004E4F17" w:rsidRDefault="004E4F17" w:rsidP="004E4F17">
      <w:pPr>
        <w:numPr>
          <w:ilvl w:val="0"/>
          <w:numId w:val="18"/>
        </w:numPr>
      </w:pPr>
      <w:r w:rsidRPr="004E4F17">
        <w:t>Circle the verbs and adverbs (skills).</w:t>
      </w:r>
    </w:p>
    <w:p w14:paraId="4B432523" w14:textId="77777777" w:rsidR="004E4F17" w:rsidRPr="004E4F17" w:rsidRDefault="004E4F17" w:rsidP="004E4F17">
      <w:pPr>
        <w:numPr>
          <w:ilvl w:val="0"/>
          <w:numId w:val="18"/>
        </w:numPr>
      </w:pPr>
      <w:r w:rsidRPr="004E4F17">
        <w:t>Underline the nouns and adjectives (concepts).</w:t>
      </w:r>
    </w:p>
    <w:p w14:paraId="69F48D00" w14:textId="77777777" w:rsidR="004E4F17" w:rsidRPr="004E4F17" w:rsidRDefault="004E4F17" w:rsidP="004E4F17">
      <w:pPr>
        <w:numPr>
          <w:ilvl w:val="0"/>
          <w:numId w:val="18"/>
        </w:numPr>
      </w:pPr>
      <w:r w:rsidRPr="004E4F17">
        <w:t>Double underline the prepositional phrases (context).</w:t>
      </w:r>
    </w:p>
    <w:p w14:paraId="65D2184F" w14:textId="77777777" w:rsidR="004E4F17" w:rsidRPr="004E4F17" w:rsidRDefault="004E4F17" w:rsidP="004E4F17">
      <w:pPr>
        <w:numPr>
          <w:ilvl w:val="0"/>
          <w:numId w:val="18"/>
        </w:numPr>
      </w:pPr>
      <w:r w:rsidRPr="004E4F17">
        <w:t>Transfer to the organizer.</w:t>
      </w:r>
    </w:p>
    <w:p w14:paraId="47FB6A56" w14:textId="77777777" w:rsidR="004E4F17" w:rsidRDefault="004E4F17" w:rsidP="004E4F17"/>
    <w:tbl>
      <w:tblPr>
        <w:tblStyle w:val="TableGrid"/>
        <w:tblW w:w="10914" w:type="dxa"/>
        <w:tblLook w:val="04A0" w:firstRow="1" w:lastRow="0" w:firstColumn="1" w:lastColumn="0" w:noHBand="0" w:noVBand="1"/>
      </w:tblPr>
      <w:tblGrid>
        <w:gridCol w:w="3638"/>
        <w:gridCol w:w="3638"/>
        <w:gridCol w:w="3638"/>
      </w:tblGrid>
      <w:tr w:rsidR="004E4F17" w14:paraId="18A79B2A" w14:textId="77777777" w:rsidTr="004E4F17">
        <w:trPr>
          <w:trHeight w:val="1004"/>
        </w:trPr>
        <w:tc>
          <w:tcPr>
            <w:tcW w:w="10914" w:type="dxa"/>
            <w:gridSpan w:val="3"/>
          </w:tcPr>
          <w:p w14:paraId="132B44B4" w14:textId="77777777" w:rsidR="004E4F17" w:rsidRDefault="004E4F17" w:rsidP="00835960">
            <w:pPr>
              <w:spacing w:line="360" w:lineRule="auto"/>
              <w:rPr>
                <w:b/>
              </w:rPr>
            </w:pPr>
            <w:r>
              <w:rPr>
                <w:b/>
              </w:rPr>
              <w:t>Standard:</w:t>
            </w:r>
          </w:p>
          <w:p w14:paraId="7DF77099" w14:textId="77777777" w:rsidR="004E4F17" w:rsidRPr="00835960" w:rsidRDefault="00835960" w:rsidP="00835960">
            <w:pPr>
              <w:spacing w:line="360" w:lineRule="auto"/>
            </w:pPr>
            <w:r w:rsidRPr="00835960">
              <w:t>The student will know and apply the rules of the road, and will skillfully and safely drive a car in a variety of situations.</w:t>
            </w:r>
          </w:p>
        </w:tc>
      </w:tr>
      <w:tr w:rsidR="004E4F17" w14:paraId="376F2CC2" w14:textId="77777777" w:rsidTr="004E4F17">
        <w:trPr>
          <w:trHeight w:val="683"/>
        </w:trPr>
        <w:tc>
          <w:tcPr>
            <w:tcW w:w="3638" w:type="dxa"/>
          </w:tcPr>
          <w:p w14:paraId="70F85E37" w14:textId="77777777" w:rsidR="004E4F17" w:rsidRDefault="004E4F17" w:rsidP="004E4F17">
            <w:r>
              <w:rPr>
                <w:b/>
              </w:rPr>
              <w:t>Verbs:</w:t>
            </w:r>
            <w:r>
              <w:t xml:space="preserve"> </w:t>
            </w:r>
          </w:p>
          <w:p w14:paraId="03435A85" w14:textId="77777777" w:rsidR="004E4F17" w:rsidRPr="004E4F17" w:rsidRDefault="004E4F17" w:rsidP="004E4F17">
            <w:pPr>
              <w:rPr>
                <w:i/>
              </w:rPr>
            </w:pPr>
            <w:r w:rsidRPr="004E4F17">
              <w:rPr>
                <w:i/>
              </w:rPr>
              <w:t>What will students do?</w:t>
            </w:r>
          </w:p>
        </w:tc>
        <w:tc>
          <w:tcPr>
            <w:tcW w:w="3638" w:type="dxa"/>
          </w:tcPr>
          <w:p w14:paraId="49F46194" w14:textId="77777777" w:rsidR="004E4F17" w:rsidRDefault="004E4F17" w:rsidP="004E4F17">
            <w:pPr>
              <w:rPr>
                <w:b/>
              </w:rPr>
            </w:pPr>
            <w:r>
              <w:rPr>
                <w:b/>
              </w:rPr>
              <w:t>Nouns:</w:t>
            </w:r>
          </w:p>
          <w:p w14:paraId="3F504CA0" w14:textId="77777777" w:rsidR="004E4F17" w:rsidRPr="004E4F17" w:rsidRDefault="004E4F17" w:rsidP="004E4F17">
            <w:pPr>
              <w:rPr>
                <w:i/>
              </w:rPr>
            </w:pPr>
            <w:r>
              <w:rPr>
                <w:i/>
              </w:rPr>
              <w:t>With what knowledge or concept?</w:t>
            </w:r>
          </w:p>
        </w:tc>
        <w:tc>
          <w:tcPr>
            <w:tcW w:w="3638" w:type="dxa"/>
          </w:tcPr>
          <w:p w14:paraId="06986926" w14:textId="77777777" w:rsidR="004E4F17" w:rsidRDefault="004E4F17" w:rsidP="004E4F17">
            <w:pPr>
              <w:rPr>
                <w:b/>
              </w:rPr>
            </w:pPr>
            <w:r>
              <w:rPr>
                <w:b/>
              </w:rPr>
              <w:t>Prepositional Phrases:</w:t>
            </w:r>
          </w:p>
          <w:p w14:paraId="2006942C" w14:textId="77777777" w:rsidR="004E4F17" w:rsidRPr="004E4F17" w:rsidRDefault="004E4F17" w:rsidP="004E4F17">
            <w:pPr>
              <w:rPr>
                <w:i/>
              </w:rPr>
            </w:pPr>
            <w:r>
              <w:rPr>
                <w:i/>
              </w:rPr>
              <w:t>In what context?</w:t>
            </w:r>
          </w:p>
        </w:tc>
      </w:tr>
      <w:tr w:rsidR="004E4F17" w14:paraId="6AA1594F" w14:textId="77777777" w:rsidTr="004E4F17">
        <w:trPr>
          <w:trHeight w:val="722"/>
        </w:trPr>
        <w:tc>
          <w:tcPr>
            <w:tcW w:w="3638" w:type="dxa"/>
          </w:tcPr>
          <w:p w14:paraId="3F14E0F9" w14:textId="77777777" w:rsidR="004E4F17" w:rsidRDefault="004E4F17" w:rsidP="004E4F17"/>
        </w:tc>
        <w:tc>
          <w:tcPr>
            <w:tcW w:w="3638" w:type="dxa"/>
          </w:tcPr>
          <w:p w14:paraId="1F0789C6" w14:textId="77777777" w:rsidR="004E4F17" w:rsidRDefault="004E4F17" w:rsidP="004E4F17"/>
        </w:tc>
        <w:tc>
          <w:tcPr>
            <w:tcW w:w="3638" w:type="dxa"/>
          </w:tcPr>
          <w:p w14:paraId="7F3D382F" w14:textId="77777777" w:rsidR="004E4F17" w:rsidRDefault="004E4F17" w:rsidP="004E4F17"/>
        </w:tc>
      </w:tr>
      <w:tr w:rsidR="004E4F17" w14:paraId="6670A8FD" w14:textId="77777777" w:rsidTr="004E4F17">
        <w:trPr>
          <w:trHeight w:val="722"/>
        </w:trPr>
        <w:tc>
          <w:tcPr>
            <w:tcW w:w="3638" w:type="dxa"/>
          </w:tcPr>
          <w:p w14:paraId="4AEC1DD1" w14:textId="77777777" w:rsidR="004E4F17" w:rsidRDefault="004E4F17" w:rsidP="004E4F17"/>
        </w:tc>
        <w:tc>
          <w:tcPr>
            <w:tcW w:w="3638" w:type="dxa"/>
          </w:tcPr>
          <w:p w14:paraId="5F40A6E7" w14:textId="77777777" w:rsidR="004E4F17" w:rsidRDefault="004E4F17" w:rsidP="004E4F17"/>
        </w:tc>
        <w:tc>
          <w:tcPr>
            <w:tcW w:w="3638" w:type="dxa"/>
          </w:tcPr>
          <w:p w14:paraId="4E4FCCCD" w14:textId="77777777" w:rsidR="004E4F17" w:rsidRDefault="004E4F17" w:rsidP="004E4F17"/>
        </w:tc>
      </w:tr>
      <w:tr w:rsidR="004E4F17" w14:paraId="33D912E3" w14:textId="77777777" w:rsidTr="004E4F17">
        <w:trPr>
          <w:trHeight w:val="722"/>
        </w:trPr>
        <w:tc>
          <w:tcPr>
            <w:tcW w:w="3638" w:type="dxa"/>
          </w:tcPr>
          <w:p w14:paraId="0B0FEDEC" w14:textId="77777777" w:rsidR="004E4F17" w:rsidRDefault="004E4F17" w:rsidP="004E4F17"/>
        </w:tc>
        <w:tc>
          <w:tcPr>
            <w:tcW w:w="3638" w:type="dxa"/>
          </w:tcPr>
          <w:p w14:paraId="7D271B72" w14:textId="77777777" w:rsidR="004E4F17" w:rsidRDefault="004E4F17" w:rsidP="004E4F17"/>
        </w:tc>
        <w:tc>
          <w:tcPr>
            <w:tcW w:w="3638" w:type="dxa"/>
          </w:tcPr>
          <w:p w14:paraId="6054E4C4" w14:textId="77777777" w:rsidR="004E4F17" w:rsidRDefault="004E4F17" w:rsidP="004E4F17"/>
        </w:tc>
      </w:tr>
      <w:tr w:rsidR="004E4F17" w14:paraId="7CA90075" w14:textId="77777777" w:rsidTr="004E4F17">
        <w:trPr>
          <w:trHeight w:val="722"/>
        </w:trPr>
        <w:tc>
          <w:tcPr>
            <w:tcW w:w="3638" w:type="dxa"/>
          </w:tcPr>
          <w:p w14:paraId="29B66695" w14:textId="77777777" w:rsidR="004E4F17" w:rsidRDefault="004E4F17" w:rsidP="004E4F17"/>
        </w:tc>
        <w:tc>
          <w:tcPr>
            <w:tcW w:w="3638" w:type="dxa"/>
          </w:tcPr>
          <w:p w14:paraId="558A2CFB" w14:textId="77777777" w:rsidR="004E4F17" w:rsidRDefault="004E4F17" w:rsidP="004E4F17"/>
        </w:tc>
        <w:tc>
          <w:tcPr>
            <w:tcW w:w="3638" w:type="dxa"/>
          </w:tcPr>
          <w:p w14:paraId="30EC84A2" w14:textId="77777777" w:rsidR="004E4F17" w:rsidRDefault="004E4F17" w:rsidP="004E4F17"/>
        </w:tc>
      </w:tr>
      <w:tr w:rsidR="004E4F17" w14:paraId="76B12471" w14:textId="77777777" w:rsidTr="004E4F17">
        <w:trPr>
          <w:trHeight w:val="722"/>
        </w:trPr>
        <w:tc>
          <w:tcPr>
            <w:tcW w:w="3638" w:type="dxa"/>
          </w:tcPr>
          <w:p w14:paraId="7A837EE3" w14:textId="77777777" w:rsidR="004E4F17" w:rsidRDefault="004E4F17" w:rsidP="004E4F17"/>
        </w:tc>
        <w:tc>
          <w:tcPr>
            <w:tcW w:w="3638" w:type="dxa"/>
          </w:tcPr>
          <w:p w14:paraId="21A7CA5F" w14:textId="77777777" w:rsidR="004E4F17" w:rsidRDefault="004E4F17" w:rsidP="004E4F17"/>
        </w:tc>
        <w:tc>
          <w:tcPr>
            <w:tcW w:w="3638" w:type="dxa"/>
          </w:tcPr>
          <w:p w14:paraId="3D0B5463" w14:textId="77777777" w:rsidR="004E4F17" w:rsidRDefault="004E4F17" w:rsidP="004E4F17"/>
        </w:tc>
      </w:tr>
    </w:tbl>
    <w:p w14:paraId="04CFF206" w14:textId="77777777" w:rsidR="004E4F17" w:rsidRDefault="004E4F17" w:rsidP="004E4F17"/>
    <w:p w14:paraId="3884841B" w14:textId="77777777" w:rsidR="004E4F17" w:rsidRDefault="004E4F17" w:rsidP="004E4F17">
      <w:pPr>
        <w:rPr>
          <w:b/>
        </w:rPr>
      </w:pPr>
      <w:r>
        <w:rPr>
          <w:b/>
        </w:rPr>
        <w:t>Learning Targets (explicit and implied):</w:t>
      </w:r>
    </w:p>
    <w:p w14:paraId="4ECCD4ED" w14:textId="77777777" w:rsidR="004E4F17" w:rsidRDefault="004E4F17" w:rsidP="004E4F17">
      <w:pPr>
        <w:rPr>
          <w:b/>
        </w:rPr>
      </w:pPr>
    </w:p>
    <w:p w14:paraId="23116F20" w14:textId="77777777" w:rsidR="004E4F17" w:rsidRDefault="004E4F17" w:rsidP="004E4F17">
      <w:pPr>
        <w:rPr>
          <w:b/>
        </w:rPr>
      </w:pPr>
    </w:p>
    <w:p w14:paraId="6EE0EF18" w14:textId="77777777" w:rsidR="004E4F17" w:rsidRDefault="004E4F17" w:rsidP="004E4F17">
      <w:pPr>
        <w:rPr>
          <w:b/>
        </w:rPr>
      </w:pPr>
    </w:p>
    <w:p w14:paraId="46416F11" w14:textId="77777777" w:rsidR="004E4F17" w:rsidRDefault="004E4F17" w:rsidP="004E4F17">
      <w:pPr>
        <w:rPr>
          <w:b/>
        </w:rPr>
      </w:pPr>
    </w:p>
    <w:p w14:paraId="574EC90C" w14:textId="77777777" w:rsidR="004E4F17" w:rsidRDefault="004E4F17" w:rsidP="004E4F17">
      <w:pPr>
        <w:rPr>
          <w:b/>
        </w:rPr>
      </w:pPr>
    </w:p>
    <w:p w14:paraId="0483C474" w14:textId="77777777" w:rsidR="004E4F17" w:rsidRDefault="004E4F17" w:rsidP="004E4F17">
      <w:pPr>
        <w:rPr>
          <w:b/>
        </w:rPr>
      </w:pPr>
    </w:p>
    <w:p w14:paraId="4E14499E" w14:textId="77777777" w:rsidR="004E4F17" w:rsidRDefault="004E4F17" w:rsidP="004E4F17">
      <w:pPr>
        <w:rPr>
          <w:b/>
        </w:rPr>
      </w:pPr>
    </w:p>
    <w:p w14:paraId="7B590411" w14:textId="77777777" w:rsidR="004E4F17" w:rsidRDefault="004E4F17" w:rsidP="004E4F17">
      <w:pPr>
        <w:rPr>
          <w:b/>
        </w:rPr>
      </w:pPr>
      <w:r>
        <w:rPr>
          <w:b/>
        </w:rPr>
        <w:t>Vocabulary derived from the standard:</w:t>
      </w:r>
    </w:p>
    <w:p w14:paraId="20FDFFEE" w14:textId="77777777" w:rsidR="004E4F17" w:rsidRPr="004E4F17" w:rsidRDefault="004E4F17" w:rsidP="004E4F17">
      <w:pPr>
        <w:rPr>
          <w:b/>
        </w:rPr>
      </w:pPr>
    </w:p>
    <w:p w14:paraId="4B501BC3" w14:textId="77777777" w:rsidR="004E4F17" w:rsidRPr="0057078C" w:rsidRDefault="004E4F17" w:rsidP="004E4F17"/>
    <w:p w14:paraId="44CB8730" w14:textId="77777777" w:rsidR="001C05FC" w:rsidRDefault="001C05FC" w:rsidP="00271CA3">
      <w:bookmarkStart w:id="0" w:name="_GoBack"/>
      <w:bookmarkEnd w:id="0"/>
    </w:p>
    <w:sectPr w:rsidR="001C05FC" w:rsidSect="004E4F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Italic">
    <w:panose1 w:val="0306080204040607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379"/>
    <w:multiLevelType w:val="hybridMultilevel"/>
    <w:tmpl w:val="CE703074"/>
    <w:lvl w:ilvl="0" w:tplc="FDAEB7C4">
      <w:start w:val="1"/>
      <w:numFmt w:val="decimal"/>
      <w:lvlText w:val="%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22E6E"/>
    <w:multiLevelType w:val="hybridMultilevel"/>
    <w:tmpl w:val="15304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000E0"/>
    <w:multiLevelType w:val="hybridMultilevel"/>
    <w:tmpl w:val="9B28E044"/>
    <w:lvl w:ilvl="0" w:tplc="4D92533A">
      <w:start w:val="1"/>
      <w:numFmt w:val="bullet"/>
      <w:lvlText w:val="O"/>
      <w:lvlJc w:val="left"/>
      <w:pPr>
        <w:tabs>
          <w:tab w:val="num" w:pos="720"/>
        </w:tabs>
        <w:ind w:left="720" w:hanging="360"/>
      </w:pPr>
      <w:rPr>
        <w:rFonts w:ascii="Brush Script MT Italic" w:hAnsi="Brush Script MT Italic" w:hint="default"/>
      </w:rPr>
    </w:lvl>
    <w:lvl w:ilvl="1" w:tplc="5F7227B8" w:tentative="1">
      <w:start w:val="1"/>
      <w:numFmt w:val="bullet"/>
      <w:lvlText w:val="O"/>
      <w:lvlJc w:val="left"/>
      <w:pPr>
        <w:tabs>
          <w:tab w:val="num" w:pos="1440"/>
        </w:tabs>
        <w:ind w:left="1440" w:hanging="360"/>
      </w:pPr>
      <w:rPr>
        <w:rFonts w:ascii="Brush Script MT Italic" w:hAnsi="Brush Script MT Italic" w:hint="default"/>
      </w:rPr>
    </w:lvl>
    <w:lvl w:ilvl="2" w:tplc="03701D72" w:tentative="1">
      <w:start w:val="1"/>
      <w:numFmt w:val="bullet"/>
      <w:lvlText w:val="O"/>
      <w:lvlJc w:val="left"/>
      <w:pPr>
        <w:tabs>
          <w:tab w:val="num" w:pos="2160"/>
        </w:tabs>
        <w:ind w:left="2160" w:hanging="360"/>
      </w:pPr>
      <w:rPr>
        <w:rFonts w:ascii="Brush Script MT Italic" w:hAnsi="Brush Script MT Italic" w:hint="default"/>
      </w:rPr>
    </w:lvl>
    <w:lvl w:ilvl="3" w:tplc="07ACD344" w:tentative="1">
      <w:start w:val="1"/>
      <w:numFmt w:val="bullet"/>
      <w:lvlText w:val="O"/>
      <w:lvlJc w:val="left"/>
      <w:pPr>
        <w:tabs>
          <w:tab w:val="num" w:pos="2880"/>
        </w:tabs>
        <w:ind w:left="2880" w:hanging="360"/>
      </w:pPr>
      <w:rPr>
        <w:rFonts w:ascii="Brush Script MT Italic" w:hAnsi="Brush Script MT Italic" w:hint="default"/>
      </w:rPr>
    </w:lvl>
    <w:lvl w:ilvl="4" w:tplc="987EA832" w:tentative="1">
      <w:start w:val="1"/>
      <w:numFmt w:val="bullet"/>
      <w:lvlText w:val="O"/>
      <w:lvlJc w:val="left"/>
      <w:pPr>
        <w:tabs>
          <w:tab w:val="num" w:pos="3600"/>
        </w:tabs>
        <w:ind w:left="3600" w:hanging="360"/>
      </w:pPr>
      <w:rPr>
        <w:rFonts w:ascii="Brush Script MT Italic" w:hAnsi="Brush Script MT Italic" w:hint="default"/>
      </w:rPr>
    </w:lvl>
    <w:lvl w:ilvl="5" w:tplc="1CB6B6E2" w:tentative="1">
      <w:start w:val="1"/>
      <w:numFmt w:val="bullet"/>
      <w:lvlText w:val="O"/>
      <w:lvlJc w:val="left"/>
      <w:pPr>
        <w:tabs>
          <w:tab w:val="num" w:pos="4320"/>
        </w:tabs>
        <w:ind w:left="4320" w:hanging="360"/>
      </w:pPr>
      <w:rPr>
        <w:rFonts w:ascii="Brush Script MT Italic" w:hAnsi="Brush Script MT Italic" w:hint="default"/>
      </w:rPr>
    </w:lvl>
    <w:lvl w:ilvl="6" w:tplc="882EC4D2" w:tentative="1">
      <w:start w:val="1"/>
      <w:numFmt w:val="bullet"/>
      <w:lvlText w:val="O"/>
      <w:lvlJc w:val="left"/>
      <w:pPr>
        <w:tabs>
          <w:tab w:val="num" w:pos="5040"/>
        </w:tabs>
        <w:ind w:left="5040" w:hanging="360"/>
      </w:pPr>
      <w:rPr>
        <w:rFonts w:ascii="Brush Script MT Italic" w:hAnsi="Brush Script MT Italic" w:hint="default"/>
      </w:rPr>
    </w:lvl>
    <w:lvl w:ilvl="7" w:tplc="59429F5C" w:tentative="1">
      <w:start w:val="1"/>
      <w:numFmt w:val="bullet"/>
      <w:lvlText w:val="O"/>
      <w:lvlJc w:val="left"/>
      <w:pPr>
        <w:tabs>
          <w:tab w:val="num" w:pos="5760"/>
        </w:tabs>
        <w:ind w:left="5760" w:hanging="360"/>
      </w:pPr>
      <w:rPr>
        <w:rFonts w:ascii="Brush Script MT Italic" w:hAnsi="Brush Script MT Italic" w:hint="default"/>
      </w:rPr>
    </w:lvl>
    <w:lvl w:ilvl="8" w:tplc="23082CBA"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3">
    <w:nsid w:val="0E2C65E5"/>
    <w:multiLevelType w:val="hybridMultilevel"/>
    <w:tmpl w:val="A276F826"/>
    <w:lvl w:ilvl="0" w:tplc="5080B268">
      <w:start w:val="1"/>
      <w:numFmt w:val="none"/>
      <w:lvlText w:val="1.  "/>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7133F"/>
    <w:multiLevelType w:val="multilevel"/>
    <w:tmpl w:val="FF200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421213"/>
    <w:multiLevelType w:val="hybridMultilevel"/>
    <w:tmpl w:val="425E9BC8"/>
    <w:lvl w:ilvl="0" w:tplc="6BAE68F0">
      <w:start w:val="2"/>
      <w:numFmt w:val="decimal"/>
      <w:lvlText w:val="%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3351B"/>
    <w:multiLevelType w:val="multilevel"/>
    <w:tmpl w:val="F99EE2F8"/>
    <w:lvl w:ilvl="0">
      <w:start w:val="3"/>
      <w:numFmt w:val="decimal"/>
      <w:lvlText w:val="%1 -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DA7D47"/>
    <w:multiLevelType w:val="hybridMultilevel"/>
    <w:tmpl w:val="ABD80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EC5080"/>
    <w:multiLevelType w:val="hybridMultilevel"/>
    <w:tmpl w:val="0212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C149A"/>
    <w:multiLevelType w:val="hybridMultilevel"/>
    <w:tmpl w:val="F99EE2F8"/>
    <w:lvl w:ilvl="0" w:tplc="AAF879D8">
      <w:start w:val="3"/>
      <w:numFmt w:val="decimal"/>
      <w:lvlText w:val="%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9777B"/>
    <w:multiLevelType w:val="multilevel"/>
    <w:tmpl w:val="425E9BC8"/>
    <w:lvl w:ilvl="0">
      <w:start w:val="2"/>
      <w:numFmt w:val="decimal"/>
      <w:lvlText w:val="%1 -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3D62DD8"/>
    <w:multiLevelType w:val="hybridMultilevel"/>
    <w:tmpl w:val="16B0E204"/>
    <w:lvl w:ilvl="0" w:tplc="4C3CE880">
      <w:start w:val="4"/>
      <w:numFmt w:val="decimal"/>
      <w:lvlText w:val="%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F412A"/>
    <w:multiLevelType w:val="hybridMultilevel"/>
    <w:tmpl w:val="A784273E"/>
    <w:lvl w:ilvl="0" w:tplc="E7EE3D16">
      <w:start w:val="1"/>
      <w:numFmt w:val="decimal"/>
      <w:lvlText w:val="%1."/>
      <w:lvlJc w:val="left"/>
      <w:pPr>
        <w:tabs>
          <w:tab w:val="num" w:pos="720"/>
        </w:tabs>
        <w:ind w:left="720" w:hanging="360"/>
      </w:pPr>
    </w:lvl>
    <w:lvl w:ilvl="1" w:tplc="092ADE10">
      <w:numFmt w:val="bullet"/>
      <w:lvlText w:val="O"/>
      <w:lvlJc w:val="left"/>
      <w:pPr>
        <w:tabs>
          <w:tab w:val="num" w:pos="1440"/>
        </w:tabs>
        <w:ind w:left="1440" w:hanging="360"/>
      </w:pPr>
      <w:rPr>
        <w:rFonts w:ascii="Brush Script MT Italic" w:hAnsi="Brush Script MT Italic" w:hint="default"/>
      </w:rPr>
    </w:lvl>
    <w:lvl w:ilvl="2" w:tplc="97D44064" w:tentative="1">
      <w:start w:val="1"/>
      <w:numFmt w:val="decimal"/>
      <w:lvlText w:val="%3."/>
      <w:lvlJc w:val="left"/>
      <w:pPr>
        <w:tabs>
          <w:tab w:val="num" w:pos="2160"/>
        </w:tabs>
        <w:ind w:left="2160" w:hanging="360"/>
      </w:pPr>
    </w:lvl>
    <w:lvl w:ilvl="3" w:tplc="BB74E794" w:tentative="1">
      <w:start w:val="1"/>
      <w:numFmt w:val="decimal"/>
      <w:lvlText w:val="%4."/>
      <w:lvlJc w:val="left"/>
      <w:pPr>
        <w:tabs>
          <w:tab w:val="num" w:pos="2880"/>
        </w:tabs>
        <w:ind w:left="2880" w:hanging="360"/>
      </w:pPr>
    </w:lvl>
    <w:lvl w:ilvl="4" w:tplc="AA587924" w:tentative="1">
      <w:start w:val="1"/>
      <w:numFmt w:val="decimal"/>
      <w:lvlText w:val="%5."/>
      <w:lvlJc w:val="left"/>
      <w:pPr>
        <w:tabs>
          <w:tab w:val="num" w:pos="3600"/>
        </w:tabs>
        <w:ind w:left="3600" w:hanging="360"/>
      </w:pPr>
    </w:lvl>
    <w:lvl w:ilvl="5" w:tplc="B560D674" w:tentative="1">
      <w:start w:val="1"/>
      <w:numFmt w:val="decimal"/>
      <w:lvlText w:val="%6."/>
      <w:lvlJc w:val="left"/>
      <w:pPr>
        <w:tabs>
          <w:tab w:val="num" w:pos="4320"/>
        </w:tabs>
        <w:ind w:left="4320" w:hanging="360"/>
      </w:pPr>
    </w:lvl>
    <w:lvl w:ilvl="6" w:tplc="C750CDA0" w:tentative="1">
      <w:start w:val="1"/>
      <w:numFmt w:val="decimal"/>
      <w:lvlText w:val="%7."/>
      <w:lvlJc w:val="left"/>
      <w:pPr>
        <w:tabs>
          <w:tab w:val="num" w:pos="5040"/>
        </w:tabs>
        <w:ind w:left="5040" w:hanging="360"/>
      </w:pPr>
    </w:lvl>
    <w:lvl w:ilvl="7" w:tplc="1256AED8" w:tentative="1">
      <w:start w:val="1"/>
      <w:numFmt w:val="decimal"/>
      <w:lvlText w:val="%8."/>
      <w:lvlJc w:val="left"/>
      <w:pPr>
        <w:tabs>
          <w:tab w:val="num" w:pos="5760"/>
        </w:tabs>
        <w:ind w:left="5760" w:hanging="360"/>
      </w:pPr>
    </w:lvl>
    <w:lvl w:ilvl="8" w:tplc="38E41638" w:tentative="1">
      <w:start w:val="1"/>
      <w:numFmt w:val="decimal"/>
      <w:lvlText w:val="%9."/>
      <w:lvlJc w:val="left"/>
      <w:pPr>
        <w:tabs>
          <w:tab w:val="num" w:pos="6480"/>
        </w:tabs>
        <w:ind w:left="6480" w:hanging="360"/>
      </w:pPr>
    </w:lvl>
  </w:abstractNum>
  <w:abstractNum w:abstractNumId="13">
    <w:nsid w:val="664E0C22"/>
    <w:multiLevelType w:val="hybridMultilevel"/>
    <w:tmpl w:val="6CBCF136"/>
    <w:lvl w:ilvl="0" w:tplc="5CE05A90">
      <w:start w:val="1"/>
      <w:numFmt w:val="bullet"/>
      <w:lvlText w:val="O"/>
      <w:lvlJc w:val="left"/>
      <w:pPr>
        <w:tabs>
          <w:tab w:val="num" w:pos="720"/>
        </w:tabs>
        <w:ind w:left="720" w:hanging="360"/>
      </w:pPr>
      <w:rPr>
        <w:rFonts w:ascii="Brush Script MT Italic" w:hAnsi="Brush Script MT Italic" w:hint="default"/>
      </w:rPr>
    </w:lvl>
    <w:lvl w:ilvl="1" w:tplc="D4C656D8" w:tentative="1">
      <w:start w:val="1"/>
      <w:numFmt w:val="bullet"/>
      <w:lvlText w:val="O"/>
      <w:lvlJc w:val="left"/>
      <w:pPr>
        <w:tabs>
          <w:tab w:val="num" w:pos="1440"/>
        </w:tabs>
        <w:ind w:left="1440" w:hanging="360"/>
      </w:pPr>
      <w:rPr>
        <w:rFonts w:ascii="Brush Script MT Italic" w:hAnsi="Brush Script MT Italic" w:hint="default"/>
      </w:rPr>
    </w:lvl>
    <w:lvl w:ilvl="2" w:tplc="07BC2A5A" w:tentative="1">
      <w:start w:val="1"/>
      <w:numFmt w:val="bullet"/>
      <w:lvlText w:val="O"/>
      <w:lvlJc w:val="left"/>
      <w:pPr>
        <w:tabs>
          <w:tab w:val="num" w:pos="2160"/>
        </w:tabs>
        <w:ind w:left="2160" w:hanging="360"/>
      </w:pPr>
      <w:rPr>
        <w:rFonts w:ascii="Brush Script MT Italic" w:hAnsi="Brush Script MT Italic" w:hint="default"/>
      </w:rPr>
    </w:lvl>
    <w:lvl w:ilvl="3" w:tplc="0590C352" w:tentative="1">
      <w:start w:val="1"/>
      <w:numFmt w:val="bullet"/>
      <w:lvlText w:val="O"/>
      <w:lvlJc w:val="left"/>
      <w:pPr>
        <w:tabs>
          <w:tab w:val="num" w:pos="2880"/>
        </w:tabs>
        <w:ind w:left="2880" w:hanging="360"/>
      </w:pPr>
      <w:rPr>
        <w:rFonts w:ascii="Brush Script MT Italic" w:hAnsi="Brush Script MT Italic" w:hint="default"/>
      </w:rPr>
    </w:lvl>
    <w:lvl w:ilvl="4" w:tplc="986A9DB0" w:tentative="1">
      <w:start w:val="1"/>
      <w:numFmt w:val="bullet"/>
      <w:lvlText w:val="O"/>
      <w:lvlJc w:val="left"/>
      <w:pPr>
        <w:tabs>
          <w:tab w:val="num" w:pos="3600"/>
        </w:tabs>
        <w:ind w:left="3600" w:hanging="360"/>
      </w:pPr>
      <w:rPr>
        <w:rFonts w:ascii="Brush Script MT Italic" w:hAnsi="Brush Script MT Italic" w:hint="default"/>
      </w:rPr>
    </w:lvl>
    <w:lvl w:ilvl="5" w:tplc="E5B25ED6" w:tentative="1">
      <w:start w:val="1"/>
      <w:numFmt w:val="bullet"/>
      <w:lvlText w:val="O"/>
      <w:lvlJc w:val="left"/>
      <w:pPr>
        <w:tabs>
          <w:tab w:val="num" w:pos="4320"/>
        </w:tabs>
        <w:ind w:left="4320" w:hanging="360"/>
      </w:pPr>
      <w:rPr>
        <w:rFonts w:ascii="Brush Script MT Italic" w:hAnsi="Brush Script MT Italic" w:hint="default"/>
      </w:rPr>
    </w:lvl>
    <w:lvl w:ilvl="6" w:tplc="A918ABF2" w:tentative="1">
      <w:start w:val="1"/>
      <w:numFmt w:val="bullet"/>
      <w:lvlText w:val="O"/>
      <w:lvlJc w:val="left"/>
      <w:pPr>
        <w:tabs>
          <w:tab w:val="num" w:pos="5040"/>
        </w:tabs>
        <w:ind w:left="5040" w:hanging="360"/>
      </w:pPr>
      <w:rPr>
        <w:rFonts w:ascii="Brush Script MT Italic" w:hAnsi="Brush Script MT Italic" w:hint="default"/>
      </w:rPr>
    </w:lvl>
    <w:lvl w:ilvl="7" w:tplc="092E77A4" w:tentative="1">
      <w:start w:val="1"/>
      <w:numFmt w:val="bullet"/>
      <w:lvlText w:val="O"/>
      <w:lvlJc w:val="left"/>
      <w:pPr>
        <w:tabs>
          <w:tab w:val="num" w:pos="5760"/>
        </w:tabs>
        <w:ind w:left="5760" w:hanging="360"/>
      </w:pPr>
      <w:rPr>
        <w:rFonts w:ascii="Brush Script MT Italic" w:hAnsi="Brush Script MT Italic" w:hint="default"/>
      </w:rPr>
    </w:lvl>
    <w:lvl w:ilvl="8" w:tplc="61A8F552"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4">
    <w:nsid w:val="686A7413"/>
    <w:multiLevelType w:val="hybridMultilevel"/>
    <w:tmpl w:val="A784273E"/>
    <w:lvl w:ilvl="0" w:tplc="E7EE3D16">
      <w:start w:val="1"/>
      <w:numFmt w:val="decimal"/>
      <w:lvlText w:val="%1."/>
      <w:lvlJc w:val="left"/>
      <w:pPr>
        <w:tabs>
          <w:tab w:val="num" w:pos="720"/>
        </w:tabs>
        <w:ind w:left="720" w:hanging="360"/>
      </w:pPr>
    </w:lvl>
    <w:lvl w:ilvl="1" w:tplc="092ADE10">
      <w:numFmt w:val="bullet"/>
      <w:lvlText w:val="O"/>
      <w:lvlJc w:val="left"/>
      <w:pPr>
        <w:tabs>
          <w:tab w:val="num" w:pos="1440"/>
        </w:tabs>
        <w:ind w:left="1440" w:hanging="360"/>
      </w:pPr>
      <w:rPr>
        <w:rFonts w:ascii="Brush Script MT Italic" w:hAnsi="Brush Script MT Italic" w:hint="default"/>
      </w:rPr>
    </w:lvl>
    <w:lvl w:ilvl="2" w:tplc="97D44064" w:tentative="1">
      <w:start w:val="1"/>
      <w:numFmt w:val="decimal"/>
      <w:lvlText w:val="%3."/>
      <w:lvlJc w:val="left"/>
      <w:pPr>
        <w:tabs>
          <w:tab w:val="num" w:pos="2160"/>
        </w:tabs>
        <w:ind w:left="2160" w:hanging="360"/>
      </w:pPr>
    </w:lvl>
    <w:lvl w:ilvl="3" w:tplc="BB74E794" w:tentative="1">
      <w:start w:val="1"/>
      <w:numFmt w:val="decimal"/>
      <w:lvlText w:val="%4."/>
      <w:lvlJc w:val="left"/>
      <w:pPr>
        <w:tabs>
          <w:tab w:val="num" w:pos="2880"/>
        </w:tabs>
        <w:ind w:left="2880" w:hanging="360"/>
      </w:pPr>
    </w:lvl>
    <w:lvl w:ilvl="4" w:tplc="AA587924" w:tentative="1">
      <w:start w:val="1"/>
      <w:numFmt w:val="decimal"/>
      <w:lvlText w:val="%5."/>
      <w:lvlJc w:val="left"/>
      <w:pPr>
        <w:tabs>
          <w:tab w:val="num" w:pos="3600"/>
        </w:tabs>
        <w:ind w:left="3600" w:hanging="360"/>
      </w:pPr>
    </w:lvl>
    <w:lvl w:ilvl="5" w:tplc="B560D674" w:tentative="1">
      <w:start w:val="1"/>
      <w:numFmt w:val="decimal"/>
      <w:lvlText w:val="%6."/>
      <w:lvlJc w:val="left"/>
      <w:pPr>
        <w:tabs>
          <w:tab w:val="num" w:pos="4320"/>
        </w:tabs>
        <w:ind w:left="4320" w:hanging="360"/>
      </w:pPr>
    </w:lvl>
    <w:lvl w:ilvl="6" w:tplc="C750CDA0" w:tentative="1">
      <w:start w:val="1"/>
      <w:numFmt w:val="decimal"/>
      <w:lvlText w:val="%7."/>
      <w:lvlJc w:val="left"/>
      <w:pPr>
        <w:tabs>
          <w:tab w:val="num" w:pos="5040"/>
        </w:tabs>
        <w:ind w:left="5040" w:hanging="360"/>
      </w:pPr>
    </w:lvl>
    <w:lvl w:ilvl="7" w:tplc="1256AED8" w:tentative="1">
      <w:start w:val="1"/>
      <w:numFmt w:val="decimal"/>
      <w:lvlText w:val="%8."/>
      <w:lvlJc w:val="left"/>
      <w:pPr>
        <w:tabs>
          <w:tab w:val="num" w:pos="5760"/>
        </w:tabs>
        <w:ind w:left="5760" w:hanging="360"/>
      </w:pPr>
    </w:lvl>
    <w:lvl w:ilvl="8" w:tplc="38E41638" w:tentative="1">
      <w:start w:val="1"/>
      <w:numFmt w:val="decimal"/>
      <w:lvlText w:val="%9."/>
      <w:lvlJc w:val="left"/>
      <w:pPr>
        <w:tabs>
          <w:tab w:val="num" w:pos="6480"/>
        </w:tabs>
        <w:ind w:left="6480" w:hanging="360"/>
      </w:pPr>
    </w:lvl>
  </w:abstractNum>
  <w:abstractNum w:abstractNumId="15">
    <w:nsid w:val="70792E70"/>
    <w:multiLevelType w:val="multilevel"/>
    <w:tmpl w:val="16B0E204"/>
    <w:lvl w:ilvl="0">
      <w:start w:val="4"/>
      <w:numFmt w:val="decimal"/>
      <w:lvlText w:val="%1 -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0E72A9A"/>
    <w:multiLevelType w:val="multilevel"/>
    <w:tmpl w:val="CE703074"/>
    <w:lvl w:ilvl="0">
      <w:start w:val="1"/>
      <w:numFmt w:val="decimal"/>
      <w:lvlText w:val="%1 -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5111F0"/>
    <w:multiLevelType w:val="hybridMultilevel"/>
    <w:tmpl w:val="AA589C84"/>
    <w:lvl w:ilvl="0" w:tplc="0C38354E">
      <w:start w:val="1"/>
      <w:numFmt w:val="bullet"/>
      <w:lvlText w:val="O"/>
      <w:lvlJc w:val="left"/>
      <w:pPr>
        <w:tabs>
          <w:tab w:val="num" w:pos="720"/>
        </w:tabs>
        <w:ind w:left="720" w:hanging="360"/>
      </w:pPr>
      <w:rPr>
        <w:rFonts w:ascii="Brush Script MT Italic" w:hAnsi="Brush Script MT Italic" w:hint="default"/>
      </w:rPr>
    </w:lvl>
    <w:lvl w:ilvl="1" w:tplc="52FCE252" w:tentative="1">
      <w:start w:val="1"/>
      <w:numFmt w:val="bullet"/>
      <w:lvlText w:val="O"/>
      <w:lvlJc w:val="left"/>
      <w:pPr>
        <w:tabs>
          <w:tab w:val="num" w:pos="1440"/>
        </w:tabs>
        <w:ind w:left="1440" w:hanging="360"/>
      </w:pPr>
      <w:rPr>
        <w:rFonts w:ascii="Brush Script MT Italic" w:hAnsi="Brush Script MT Italic" w:hint="default"/>
      </w:rPr>
    </w:lvl>
    <w:lvl w:ilvl="2" w:tplc="0B0AE944" w:tentative="1">
      <w:start w:val="1"/>
      <w:numFmt w:val="bullet"/>
      <w:lvlText w:val="O"/>
      <w:lvlJc w:val="left"/>
      <w:pPr>
        <w:tabs>
          <w:tab w:val="num" w:pos="2160"/>
        </w:tabs>
        <w:ind w:left="2160" w:hanging="360"/>
      </w:pPr>
      <w:rPr>
        <w:rFonts w:ascii="Brush Script MT Italic" w:hAnsi="Brush Script MT Italic" w:hint="default"/>
      </w:rPr>
    </w:lvl>
    <w:lvl w:ilvl="3" w:tplc="990CFE7C" w:tentative="1">
      <w:start w:val="1"/>
      <w:numFmt w:val="bullet"/>
      <w:lvlText w:val="O"/>
      <w:lvlJc w:val="left"/>
      <w:pPr>
        <w:tabs>
          <w:tab w:val="num" w:pos="2880"/>
        </w:tabs>
        <w:ind w:left="2880" w:hanging="360"/>
      </w:pPr>
      <w:rPr>
        <w:rFonts w:ascii="Brush Script MT Italic" w:hAnsi="Brush Script MT Italic" w:hint="default"/>
      </w:rPr>
    </w:lvl>
    <w:lvl w:ilvl="4" w:tplc="697C3724" w:tentative="1">
      <w:start w:val="1"/>
      <w:numFmt w:val="bullet"/>
      <w:lvlText w:val="O"/>
      <w:lvlJc w:val="left"/>
      <w:pPr>
        <w:tabs>
          <w:tab w:val="num" w:pos="3600"/>
        </w:tabs>
        <w:ind w:left="3600" w:hanging="360"/>
      </w:pPr>
      <w:rPr>
        <w:rFonts w:ascii="Brush Script MT Italic" w:hAnsi="Brush Script MT Italic" w:hint="default"/>
      </w:rPr>
    </w:lvl>
    <w:lvl w:ilvl="5" w:tplc="D47E95F8" w:tentative="1">
      <w:start w:val="1"/>
      <w:numFmt w:val="bullet"/>
      <w:lvlText w:val="O"/>
      <w:lvlJc w:val="left"/>
      <w:pPr>
        <w:tabs>
          <w:tab w:val="num" w:pos="4320"/>
        </w:tabs>
        <w:ind w:left="4320" w:hanging="360"/>
      </w:pPr>
      <w:rPr>
        <w:rFonts w:ascii="Brush Script MT Italic" w:hAnsi="Brush Script MT Italic" w:hint="default"/>
      </w:rPr>
    </w:lvl>
    <w:lvl w:ilvl="6" w:tplc="F0A0D366" w:tentative="1">
      <w:start w:val="1"/>
      <w:numFmt w:val="bullet"/>
      <w:lvlText w:val="O"/>
      <w:lvlJc w:val="left"/>
      <w:pPr>
        <w:tabs>
          <w:tab w:val="num" w:pos="5040"/>
        </w:tabs>
        <w:ind w:left="5040" w:hanging="360"/>
      </w:pPr>
      <w:rPr>
        <w:rFonts w:ascii="Brush Script MT Italic" w:hAnsi="Brush Script MT Italic" w:hint="default"/>
      </w:rPr>
    </w:lvl>
    <w:lvl w:ilvl="7" w:tplc="74D8162A" w:tentative="1">
      <w:start w:val="1"/>
      <w:numFmt w:val="bullet"/>
      <w:lvlText w:val="O"/>
      <w:lvlJc w:val="left"/>
      <w:pPr>
        <w:tabs>
          <w:tab w:val="num" w:pos="5760"/>
        </w:tabs>
        <w:ind w:left="5760" w:hanging="360"/>
      </w:pPr>
      <w:rPr>
        <w:rFonts w:ascii="Brush Script MT Italic" w:hAnsi="Brush Script MT Italic" w:hint="default"/>
      </w:rPr>
    </w:lvl>
    <w:lvl w:ilvl="8" w:tplc="BB646B58" w:tentative="1">
      <w:start w:val="1"/>
      <w:numFmt w:val="bullet"/>
      <w:lvlText w:val="O"/>
      <w:lvlJc w:val="left"/>
      <w:pPr>
        <w:tabs>
          <w:tab w:val="num" w:pos="6480"/>
        </w:tabs>
        <w:ind w:left="6480" w:hanging="360"/>
      </w:pPr>
      <w:rPr>
        <w:rFonts w:ascii="Brush Script MT Italic" w:hAnsi="Brush Script MT Italic" w:hint="default"/>
      </w:rPr>
    </w:lvl>
  </w:abstractNum>
  <w:num w:numId="1">
    <w:abstractNumId w:val="8"/>
  </w:num>
  <w:num w:numId="2">
    <w:abstractNumId w:val="11"/>
  </w:num>
  <w:num w:numId="3">
    <w:abstractNumId w:val="4"/>
  </w:num>
  <w:num w:numId="4">
    <w:abstractNumId w:val="15"/>
  </w:num>
  <w:num w:numId="5">
    <w:abstractNumId w:val="9"/>
  </w:num>
  <w:num w:numId="6">
    <w:abstractNumId w:val="6"/>
  </w:num>
  <w:num w:numId="7">
    <w:abstractNumId w:val="5"/>
  </w:num>
  <w:num w:numId="8">
    <w:abstractNumId w:val="10"/>
  </w:num>
  <w:num w:numId="9">
    <w:abstractNumId w:val="0"/>
  </w:num>
  <w:num w:numId="10">
    <w:abstractNumId w:val="17"/>
  </w:num>
  <w:num w:numId="11">
    <w:abstractNumId w:val="16"/>
  </w:num>
  <w:num w:numId="12">
    <w:abstractNumId w:val="3"/>
  </w:num>
  <w:num w:numId="13">
    <w:abstractNumId w:val="13"/>
  </w:num>
  <w:num w:numId="14">
    <w:abstractNumId w:val="2"/>
  </w:num>
  <w:num w:numId="15">
    <w:abstractNumId w:val="7"/>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A3"/>
    <w:rsid w:val="000772DD"/>
    <w:rsid w:val="00085928"/>
    <w:rsid w:val="001143B0"/>
    <w:rsid w:val="001C05FC"/>
    <w:rsid w:val="00271CA3"/>
    <w:rsid w:val="00282683"/>
    <w:rsid w:val="003B03B2"/>
    <w:rsid w:val="004E4F17"/>
    <w:rsid w:val="0057078C"/>
    <w:rsid w:val="005843F6"/>
    <w:rsid w:val="00672B55"/>
    <w:rsid w:val="006E4A20"/>
    <w:rsid w:val="00835960"/>
    <w:rsid w:val="00B16310"/>
    <w:rsid w:val="00BF4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0E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CA3"/>
    <w:pPr>
      <w:ind w:left="720"/>
      <w:contextualSpacing/>
    </w:pPr>
  </w:style>
  <w:style w:type="table" w:styleId="TableGrid">
    <w:name w:val="Table Grid"/>
    <w:basedOn w:val="TableNormal"/>
    <w:uiPriority w:val="59"/>
    <w:rsid w:val="00570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CA3"/>
    <w:pPr>
      <w:ind w:left="720"/>
      <w:contextualSpacing/>
    </w:pPr>
  </w:style>
  <w:style w:type="table" w:styleId="TableGrid">
    <w:name w:val="Table Grid"/>
    <w:basedOn w:val="TableNormal"/>
    <w:uiPriority w:val="59"/>
    <w:rsid w:val="00570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2816">
      <w:bodyDiv w:val="1"/>
      <w:marLeft w:val="0"/>
      <w:marRight w:val="0"/>
      <w:marTop w:val="0"/>
      <w:marBottom w:val="0"/>
      <w:divBdr>
        <w:top w:val="none" w:sz="0" w:space="0" w:color="auto"/>
        <w:left w:val="none" w:sz="0" w:space="0" w:color="auto"/>
        <w:bottom w:val="none" w:sz="0" w:space="0" w:color="auto"/>
        <w:right w:val="none" w:sz="0" w:space="0" w:color="auto"/>
      </w:divBdr>
    </w:div>
    <w:div w:id="488055185">
      <w:bodyDiv w:val="1"/>
      <w:marLeft w:val="0"/>
      <w:marRight w:val="0"/>
      <w:marTop w:val="0"/>
      <w:marBottom w:val="0"/>
      <w:divBdr>
        <w:top w:val="none" w:sz="0" w:space="0" w:color="auto"/>
        <w:left w:val="none" w:sz="0" w:space="0" w:color="auto"/>
        <w:bottom w:val="none" w:sz="0" w:space="0" w:color="auto"/>
        <w:right w:val="none" w:sz="0" w:space="0" w:color="auto"/>
      </w:divBdr>
      <w:divsChild>
        <w:div w:id="119809768">
          <w:marLeft w:val="432"/>
          <w:marRight w:val="0"/>
          <w:marTop w:val="134"/>
          <w:marBottom w:val="0"/>
          <w:divBdr>
            <w:top w:val="none" w:sz="0" w:space="0" w:color="auto"/>
            <w:left w:val="none" w:sz="0" w:space="0" w:color="auto"/>
            <w:bottom w:val="none" w:sz="0" w:space="0" w:color="auto"/>
            <w:right w:val="none" w:sz="0" w:space="0" w:color="auto"/>
          </w:divBdr>
        </w:div>
      </w:divsChild>
    </w:div>
    <w:div w:id="1164786554">
      <w:bodyDiv w:val="1"/>
      <w:marLeft w:val="0"/>
      <w:marRight w:val="0"/>
      <w:marTop w:val="0"/>
      <w:marBottom w:val="0"/>
      <w:divBdr>
        <w:top w:val="none" w:sz="0" w:space="0" w:color="auto"/>
        <w:left w:val="none" w:sz="0" w:space="0" w:color="auto"/>
        <w:bottom w:val="none" w:sz="0" w:space="0" w:color="auto"/>
        <w:right w:val="none" w:sz="0" w:space="0" w:color="auto"/>
      </w:divBdr>
      <w:divsChild>
        <w:div w:id="1692412472">
          <w:marLeft w:val="432"/>
          <w:marRight w:val="0"/>
          <w:marTop w:val="134"/>
          <w:marBottom w:val="0"/>
          <w:divBdr>
            <w:top w:val="none" w:sz="0" w:space="0" w:color="auto"/>
            <w:left w:val="none" w:sz="0" w:space="0" w:color="auto"/>
            <w:bottom w:val="none" w:sz="0" w:space="0" w:color="auto"/>
            <w:right w:val="none" w:sz="0" w:space="0" w:color="auto"/>
          </w:divBdr>
        </w:div>
      </w:divsChild>
    </w:div>
    <w:div w:id="1388459181">
      <w:bodyDiv w:val="1"/>
      <w:marLeft w:val="0"/>
      <w:marRight w:val="0"/>
      <w:marTop w:val="0"/>
      <w:marBottom w:val="0"/>
      <w:divBdr>
        <w:top w:val="none" w:sz="0" w:space="0" w:color="auto"/>
        <w:left w:val="none" w:sz="0" w:space="0" w:color="auto"/>
        <w:bottom w:val="none" w:sz="0" w:space="0" w:color="auto"/>
        <w:right w:val="none" w:sz="0" w:space="0" w:color="auto"/>
      </w:divBdr>
      <w:divsChild>
        <w:div w:id="1003168176">
          <w:marLeft w:val="720"/>
          <w:marRight w:val="0"/>
          <w:marTop w:val="115"/>
          <w:marBottom w:val="0"/>
          <w:divBdr>
            <w:top w:val="none" w:sz="0" w:space="0" w:color="auto"/>
            <w:left w:val="none" w:sz="0" w:space="0" w:color="auto"/>
            <w:bottom w:val="none" w:sz="0" w:space="0" w:color="auto"/>
            <w:right w:val="none" w:sz="0" w:space="0" w:color="auto"/>
          </w:divBdr>
        </w:div>
        <w:div w:id="467868697">
          <w:marLeft w:val="720"/>
          <w:marRight w:val="0"/>
          <w:marTop w:val="115"/>
          <w:marBottom w:val="0"/>
          <w:divBdr>
            <w:top w:val="none" w:sz="0" w:space="0" w:color="auto"/>
            <w:left w:val="none" w:sz="0" w:space="0" w:color="auto"/>
            <w:bottom w:val="none" w:sz="0" w:space="0" w:color="auto"/>
            <w:right w:val="none" w:sz="0" w:space="0" w:color="auto"/>
          </w:divBdr>
        </w:div>
        <w:div w:id="995570753">
          <w:marLeft w:val="720"/>
          <w:marRight w:val="0"/>
          <w:marTop w:val="115"/>
          <w:marBottom w:val="0"/>
          <w:divBdr>
            <w:top w:val="none" w:sz="0" w:space="0" w:color="auto"/>
            <w:left w:val="none" w:sz="0" w:space="0" w:color="auto"/>
            <w:bottom w:val="none" w:sz="0" w:space="0" w:color="auto"/>
            <w:right w:val="none" w:sz="0" w:space="0" w:color="auto"/>
          </w:divBdr>
        </w:div>
        <w:div w:id="1324820481">
          <w:marLeft w:val="720"/>
          <w:marRight w:val="0"/>
          <w:marTop w:val="115"/>
          <w:marBottom w:val="0"/>
          <w:divBdr>
            <w:top w:val="none" w:sz="0" w:space="0" w:color="auto"/>
            <w:left w:val="none" w:sz="0" w:space="0" w:color="auto"/>
            <w:bottom w:val="none" w:sz="0" w:space="0" w:color="auto"/>
            <w:right w:val="none" w:sz="0" w:space="0" w:color="auto"/>
          </w:divBdr>
        </w:div>
        <w:div w:id="1869634228">
          <w:marLeft w:val="1008"/>
          <w:marRight w:val="0"/>
          <w:marTop w:val="106"/>
          <w:marBottom w:val="0"/>
          <w:divBdr>
            <w:top w:val="none" w:sz="0" w:space="0" w:color="auto"/>
            <w:left w:val="none" w:sz="0" w:space="0" w:color="auto"/>
            <w:bottom w:val="none" w:sz="0" w:space="0" w:color="auto"/>
            <w:right w:val="none" w:sz="0" w:space="0" w:color="auto"/>
          </w:divBdr>
        </w:div>
        <w:div w:id="667949101">
          <w:marLeft w:val="1008"/>
          <w:marRight w:val="0"/>
          <w:marTop w:val="106"/>
          <w:marBottom w:val="0"/>
          <w:divBdr>
            <w:top w:val="none" w:sz="0" w:space="0" w:color="auto"/>
            <w:left w:val="none" w:sz="0" w:space="0" w:color="auto"/>
            <w:bottom w:val="none" w:sz="0" w:space="0" w:color="auto"/>
            <w:right w:val="none" w:sz="0" w:space="0" w:color="auto"/>
          </w:divBdr>
        </w:div>
        <w:div w:id="1583175331">
          <w:marLeft w:val="1008"/>
          <w:marRight w:val="0"/>
          <w:marTop w:val="106"/>
          <w:marBottom w:val="0"/>
          <w:divBdr>
            <w:top w:val="none" w:sz="0" w:space="0" w:color="auto"/>
            <w:left w:val="none" w:sz="0" w:space="0" w:color="auto"/>
            <w:bottom w:val="none" w:sz="0" w:space="0" w:color="auto"/>
            <w:right w:val="none" w:sz="0" w:space="0" w:color="auto"/>
          </w:divBdr>
        </w:div>
      </w:divsChild>
    </w:div>
    <w:div w:id="1558315943">
      <w:bodyDiv w:val="1"/>
      <w:marLeft w:val="0"/>
      <w:marRight w:val="0"/>
      <w:marTop w:val="0"/>
      <w:marBottom w:val="0"/>
      <w:divBdr>
        <w:top w:val="none" w:sz="0" w:space="0" w:color="auto"/>
        <w:left w:val="none" w:sz="0" w:space="0" w:color="auto"/>
        <w:bottom w:val="none" w:sz="0" w:space="0" w:color="auto"/>
        <w:right w:val="none" w:sz="0" w:space="0" w:color="auto"/>
      </w:divBdr>
    </w:div>
    <w:div w:id="2051375016">
      <w:bodyDiv w:val="1"/>
      <w:marLeft w:val="0"/>
      <w:marRight w:val="0"/>
      <w:marTop w:val="0"/>
      <w:marBottom w:val="0"/>
      <w:divBdr>
        <w:top w:val="none" w:sz="0" w:space="0" w:color="auto"/>
        <w:left w:val="none" w:sz="0" w:space="0" w:color="auto"/>
        <w:bottom w:val="none" w:sz="0" w:space="0" w:color="auto"/>
        <w:right w:val="none" w:sz="0" w:space="0" w:color="auto"/>
      </w:divBdr>
      <w:divsChild>
        <w:div w:id="1458063278">
          <w:marLeft w:val="432"/>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368</Words>
  <Characters>2101</Characters>
  <Application>Microsoft Macintosh Word</Application>
  <DocSecurity>0</DocSecurity>
  <Lines>17</Lines>
  <Paragraphs>4</Paragraphs>
  <ScaleCrop>false</ScaleCrop>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Swank</dc:creator>
  <cp:keywords/>
  <dc:description/>
  <cp:lastModifiedBy>David Swank</cp:lastModifiedBy>
  <cp:revision>8</cp:revision>
  <cp:lastPrinted>2012-09-06T16:08:00Z</cp:lastPrinted>
  <dcterms:created xsi:type="dcterms:W3CDTF">2012-09-06T15:35:00Z</dcterms:created>
  <dcterms:modified xsi:type="dcterms:W3CDTF">2012-10-04T17:04:00Z</dcterms:modified>
</cp:coreProperties>
</file>